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A1" w:rsidRPr="00D509EE" w:rsidRDefault="00F433A1" w:rsidP="00F4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Tā es tevi mīlēšu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Pasaki man vēlreiz,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Kā tu teici daudzreiz: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509EE">
        <w:rPr>
          <w:rFonts w:ascii="Times New Roman" w:hAnsi="Times New Roman" w:cs="Times New Roman"/>
          <w:sz w:val="28"/>
          <w:szCs w:val="28"/>
        </w:rPr>
        <w:t>Kam savs draudziņš,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Tas ar savu draudziņu .”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Ai, ai, rudzu lauki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Jūlija </w:t>
      </w:r>
      <w:r>
        <w:rPr>
          <w:rFonts w:ascii="Times New Roman" w:hAnsi="Times New Roman" w:cs="Times New Roman"/>
          <w:sz w:val="28"/>
          <w:szCs w:val="28"/>
        </w:rPr>
        <w:t>vidū</w:t>
      </w:r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</w:t>
      </w:r>
      <w:r w:rsidRPr="00D509EE">
        <w:rPr>
          <w:rFonts w:ascii="Times New Roman" w:hAnsi="Times New Roman" w:cs="Times New Roman"/>
          <w:sz w:val="28"/>
          <w:szCs w:val="28"/>
        </w:rPr>
        <w:t>zikanti nokliedz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Pēdējo valsi.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433A1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Jā, jā, jā, 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Tumšā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naktē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ziedēja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Zaļa zāle elpoja,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Lakstīgala klusēja vairs nespēdama.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Tā es tevi mīlēšu</w:t>
      </w:r>
    </w:p>
    <w:p w:rsidR="00F433A1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 nav draudziņa, 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Tas ar cisu maisu.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Iesim drusku lēnāk,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Neiesim tik ātri.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Paliksim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tepat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509EE">
        <w:rPr>
          <w:rFonts w:ascii="Times New Roman" w:hAnsi="Times New Roman" w:cs="Times New Roman"/>
          <w:sz w:val="28"/>
          <w:szCs w:val="28"/>
        </w:rPr>
        <w:t>ās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Neiesim nemaz.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Paliksim tumsā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Siena zārdu naktī.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Vienu vārdu naktī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Pasaki man.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Jā, jā, jā ! Tumšā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naktē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ziedēja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Zaļa zāle elpoja,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Lakstīgala klusēja vairs nespēdama.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Tā es tevi mīlēšu.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Kam nav draudziņa,</w:t>
      </w:r>
    </w:p>
    <w:p w:rsidR="00F433A1" w:rsidRPr="00D509EE" w:rsidRDefault="00F433A1" w:rsidP="00F433A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Tas ar cisu maisu.</w:t>
      </w:r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2018-06-22T10:19:00Z</dcterms:created>
  <dcterms:modified xsi:type="dcterms:W3CDTF">2018-06-22T10:19:00Z</dcterms:modified>
</cp:coreProperties>
</file>